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3914" w:rsidP="009A3914">
      <w:pPr>
        <w:ind w:firstLine="540"/>
        <w:jc w:val="right"/>
        <w:rPr>
          <w:bCs/>
          <w:sz w:val="22"/>
          <w:szCs w:val="22"/>
        </w:rPr>
      </w:pPr>
      <w:r w:rsidRPr="009C36C2">
        <w:rPr>
          <w:bCs/>
          <w:sz w:val="22"/>
          <w:szCs w:val="22"/>
        </w:rPr>
        <w:t>Дело № 5-</w:t>
      </w:r>
      <w:r w:rsidR="002F2056">
        <w:rPr>
          <w:bCs/>
          <w:sz w:val="22"/>
          <w:szCs w:val="22"/>
        </w:rPr>
        <w:t>604</w:t>
      </w:r>
      <w:r w:rsidRPr="009C36C2">
        <w:rPr>
          <w:bCs/>
          <w:sz w:val="22"/>
          <w:szCs w:val="22"/>
        </w:rPr>
        <w:t>-210</w:t>
      </w:r>
      <w:r w:rsidR="002F2056">
        <w:rPr>
          <w:bCs/>
          <w:sz w:val="22"/>
          <w:szCs w:val="22"/>
        </w:rPr>
        <w:t>1</w:t>
      </w:r>
      <w:r w:rsidRPr="009C36C2">
        <w:rPr>
          <w:bCs/>
          <w:sz w:val="22"/>
          <w:szCs w:val="22"/>
        </w:rPr>
        <w:t>/202</w:t>
      </w:r>
      <w:r w:rsidR="00817E4F">
        <w:rPr>
          <w:bCs/>
          <w:sz w:val="22"/>
          <w:szCs w:val="22"/>
        </w:rPr>
        <w:t>4</w:t>
      </w:r>
      <w:r w:rsidRPr="009C36C2">
        <w:rPr>
          <w:bCs/>
          <w:sz w:val="22"/>
          <w:szCs w:val="22"/>
        </w:rPr>
        <w:t xml:space="preserve"> </w:t>
      </w:r>
    </w:p>
    <w:p w:rsidR="00817E4F" w:rsidP="006114EF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86MS0021-01-2024-002572-89</w:t>
      </w:r>
    </w:p>
    <w:p w:rsidR="00817E4F" w:rsidP="009A3914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A3914" w:rsidRPr="009E32DB" w:rsidP="009A3914">
      <w:pPr>
        <w:ind w:firstLine="540"/>
        <w:jc w:val="center"/>
        <w:rPr>
          <w:sz w:val="26"/>
          <w:szCs w:val="26"/>
        </w:rPr>
      </w:pPr>
      <w:r w:rsidRPr="009E32DB">
        <w:rPr>
          <w:sz w:val="26"/>
          <w:szCs w:val="26"/>
        </w:rPr>
        <w:t>ПОСТАНОВЛЕНИЕ</w:t>
      </w:r>
    </w:p>
    <w:p w:rsidR="009A3914" w:rsidRPr="009E32DB" w:rsidP="009A3914">
      <w:pPr>
        <w:ind w:firstLine="540"/>
        <w:jc w:val="center"/>
        <w:rPr>
          <w:sz w:val="26"/>
          <w:szCs w:val="26"/>
        </w:rPr>
      </w:pPr>
      <w:r w:rsidRPr="009E32DB">
        <w:rPr>
          <w:sz w:val="26"/>
          <w:szCs w:val="26"/>
        </w:rPr>
        <w:t>об административном правонарушении</w:t>
      </w:r>
    </w:p>
    <w:p w:rsidR="009A3914" w:rsidRPr="009E32DB" w:rsidP="009A3914">
      <w:pPr>
        <w:ind w:firstLine="540"/>
        <w:jc w:val="center"/>
        <w:rPr>
          <w:sz w:val="26"/>
          <w:szCs w:val="26"/>
        </w:rPr>
      </w:pPr>
    </w:p>
    <w:p w:rsidR="009A3914" w:rsidRPr="009E32DB" w:rsidP="009A3914">
      <w:pPr>
        <w:ind w:firstLine="540"/>
        <w:jc w:val="both"/>
        <w:rPr>
          <w:sz w:val="26"/>
          <w:szCs w:val="26"/>
        </w:rPr>
      </w:pPr>
      <w:r w:rsidRPr="009E32DB">
        <w:rPr>
          <w:sz w:val="26"/>
          <w:szCs w:val="26"/>
        </w:rPr>
        <w:t>город Нижневартовск</w:t>
      </w:r>
      <w:r w:rsidRPr="009E32DB">
        <w:rPr>
          <w:sz w:val="26"/>
          <w:szCs w:val="26"/>
        </w:rPr>
        <w:tab/>
      </w:r>
      <w:r w:rsidRPr="009E32DB">
        <w:rPr>
          <w:sz w:val="26"/>
          <w:szCs w:val="26"/>
        </w:rPr>
        <w:tab/>
      </w:r>
      <w:r w:rsidRPr="009E32DB">
        <w:rPr>
          <w:sz w:val="26"/>
          <w:szCs w:val="26"/>
        </w:rPr>
        <w:tab/>
        <w:t xml:space="preserve">                            </w:t>
      </w:r>
      <w:r w:rsidR="002F2056">
        <w:rPr>
          <w:sz w:val="26"/>
          <w:szCs w:val="26"/>
        </w:rPr>
        <w:t>22</w:t>
      </w:r>
      <w:r w:rsidR="00817E4F">
        <w:rPr>
          <w:sz w:val="26"/>
          <w:szCs w:val="26"/>
        </w:rPr>
        <w:t xml:space="preserve"> </w:t>
      </w:r>
      <w:r w:rsidR="00477879">
        <w:rPr>
          <w:sz w:val="26"/>
          <w:szCs w:val="26"/>
        </w:rPr>
        <w:t xml:space="preserve">  </w:t>
      </w:r>
      <w:r w:rsidR="00817E4F">
        <w:rPr>
          <w:sz w:val="26"/>
          <w:szCs w:val="26"/>
        </w:rPr>
        <w:t>мая 2024</w:t>
      </w:r>
      <w:r w:rsidRPr="009E32DB">
        <w:rPr>
          <w:sz w:val="26"/>
          <w:szCs w:val="26"/>
        </w:rPr>
        <w:t xml:space="preserve"> года</w:t>
      </w:r>
    </w:p>
    <w:p w:rsidR="009A3914" w:rsidRPr="009E32DB" w:rsidP="009A3914">
      <w:pPr>
        <w:ind w:firstLine="540"/>
        <w:jc w:val="center"/>
        <w:rPr>
          <w:sz w:val="26"/>
          <w:szCs w:val="26"/>
        </w:rPr>
      </w:pPr>
    </w:p>
    <w:p w:rsidR="009A3914" w:rsidRPr="009E32DB" w:rsidP="009A3914">
      <w:pPr>
        <w:widowControl w:val="0"/>
        <w:ind w:firstLine="540"/>
        <w:jc w:val="both"/>
        <w:rPr>
          <w:sz w:val="26"/>
          <w:szCs w:val="26"/>
        </w:rPr>
      </w:pPr>
      <w:r w:rsidRPr="009E32DB">
        <w:rPr>
          <w:sz w:val="26"/>
          <w:szCs w:val="26"/>
        </w:rPr>
        <w:t xml:space="preserve">Мировой судья судебного участка № 1 Нижневартовского судебного района города </w:t>
      </w:r>
      <w:r w:rsidRPr="009E32DB">
        <w:rPr>
          <w:sz w:val="26"/>
          <w:szCs w:val="26"/>
        </w:rPr>
        <w:t>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2343E4" w:rsidRPr="009E32DB" w:rsidP="002343E4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9E32DB">
        <w:rPr>
          <w:color w:val="0D0D0D" w:themeColor="text1" w:themeTint="F2"/>
          <w:sz w:val="26"/>
          <w:szCs w:val="26"/>
        </w:rPr>
        <w:t>генер</w:t>
      </w:r>
      <w:r w:rsidRPr="009E32DB">
        <w:rPr>
          <w:color w:val="0D0D0D" w:themeColor="text1" w:themeTint="F2"/>
          <w:sz w:val="26"/>
          <w:szCs w:val="26"/>
        </w:rPr>
        <w:t xml:space="preserve">ального директора </w:t>
      </w:r>
      <w:r w:rsidRPr="009E32DB">
        <w:rPr>
          <w:sz w:val="26"/>
          <w:szCs w:val="26"/>
        </w:rPr>
        <w:t xml:space="preserve">ООО «ТрансНефтеТрейд» Агаджанова Эмиля Бахрамовича, </w:t>
      </w:r>
      <w:r w:rsidR="00316C73">
        <w:rPr>
          <w:sz w:val="26"/>
          <w:szCs w:val="26"/>
        </w:rPr>
        <w:t>…</w:t>
      </w:r>
      <w:r w:rsidRPr="009E32DB">
        <w:rPr>
          <w:sz w:val="26"/>
          <w:szCs w:val="26"/>
        </w:rPr>
        <w:t xml:space="preserve"> года рождения, уроженца </w:t>
      </w:r>
      <w:r w:rsidR="00316C73">
        <w:rPr>
          <w:sz w:val="26"/>
          <w:szCs w:val="26"/>
        </w:rPr>
        <w:t>…</w:t>
      </w:r>
      <w:r w:rsidRPr="009E32DB">
        <w:rPr>
          <w:sz w:val="26"/>
          <w:szCs w:val="26"/>
        </w:rPr>
        <w:t xml:space="preserve">, зарегистрированного и проживающего по адресу: </w:t>
      </w:r>
      <w:r w:rsidR="00316C73">
        <w:rPr>
          <w:sz w:val="26"/>
          <w:szCs w:val="26"/>
        </w:rPr>
        <w:t>…</w:t>
      </w:r>
      <w:r w:rsidRPr="009E32DB">
        <w:rPr>
          <w:sz w:val="26"/>
          <w:szCs w:val="26"/>
        </w:rPr>
        <w:t>,</w:t>
      </w:r>
      <w:r w:rsidR="00817E4F">
        <w:rPr>
          <w:sz w:val="26"/>
          <w:szCs w:val="26"/>
        </w:rPr>
        <w:t xml:space="preserve"> паспорт </w:t>
      </w:r>
      <w:r w:rsidR="00316C73">
        <w:rPr>
          <w:sz w:val="26"/>
          <w:szCs w:val="26"/>
        </w:rPr>
        <w:t>…</w:t>
      </w:r>
    </w:p>
    <w:p w:rsidR="002343E4" w:rsidRPr="009E32DB" w:rsidP="002343E4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9E32DB">
        <w:rPr>
          <w:color w:val="0D0D0D" w:themeColor="text1" w:themeTint="F2"/>
          <w:sz w:val="26"/>
          <w:szCs w:val="26"/>
        </w:rPr>
        <w:t>УСТАНОВИЛ:</w:t>
      </w:r>
    </w:p>
    <w:p w:rsidR="002F2056" w:rsidP="002F2056">
      <w:pPr>
        <w:pStyle w:val="BodyTextIndent"/>
        <w:tabs>
          <w:tab w:val="left" w:pos="3960"/>
        </w:tabs>
        <w:spacing w:after="0"/>
        <w:ind w:left="0" w:firstLine="540"/>
        <w:jc w:val="both"/>
        <w:rPr>
          <w:sz w:val="26"/>
          <w:szCs w:val="26"/>
        </w:rPr>
      </w:pPr>
      <w:r w:rsidRPr="009E32DB">
        <w:rPr>
          <w:sz w:val="26"/>
          <w:szCs w:val="26"/>
        </w:rPr>
        <w:t>Агаджанов Э.Б.</w:t>
      </w:r>
      <w:r w:rsidRPr="009E32DB">
        <w:rPr>
          <w:color w:val="0D0D0D" w:themeColor="text1" w:themeTint="F2"/>
          <w:sz w:val="26"/>
          <w:szCs w:val="26"/>
        </w:rPr>
        <w:t>,  являясь генеральным директором ООО «</w:t>
      </w:r>
      <w:r w:rsidRPr="009E32DB">
        <w:rPr>
          <w:sz w:val="26"/>
          <w:szCs w:val="26"/>
        </w:rPr>
        <w:t>ТрансНефтеТрейд</w:t>
      </w:r>
      <w:r w:rsidRPr="009E32DB">
        <w:rPr>
          <w:color w:val="0D0D0D" w:themeColor="text1" w:themeTint="F2"/>
          <w:sz w:val="26"/>
          <w:szCs w:val="26"/>
        </w:rPr>
        <w:t xml:space="preserve">», расположенного по адресу: </w:t>
      </w:r>
      <w:r w:rsidR="00316C73">
        <w:rPr>
          <w:color w:val="0D0D0D" w:themeColor="text1" w:themeTint="F2"/>
          <w:sz w:val="26"/>
          <w:szCs w:val="26"/>
        </w:rPr>
        <w:t>…</w:t>
      </w:r>
      <w:r w:rsidRPr="009E32DB" w:rsidR="009A3914">
        <w:rPr>
          <w:sz w:val="26"/>
          <w:szCs w:val="26"/>
        </w:rPr>
        <w:t xml:space="preserve">, что подтверждается выпиской из ЕГРЮЛ,  </w:t>
      </w:r>
      <w:r>
        <w:rPr>
          <w:sz w:val="26"/>
          <w:szCs w:val="26"/>
        </w:rPr>
        <w:t xml:space="preserve">несвоевременно  </w:t>
      </w:r>
      <w:r w:rsidRPr="00D64417">
        <w:rPr>
          <w:sz w:val="26"/>
          <w:szCs w:val="26"/>
        </w:rPr>
        <w:t xml:space="preserve"> представил</w:t>
      </w:r>
      <w:r>
        <w:rPr>
          <w:sz w:val="26"/>
          <w:szCs w:val="26"/>
        </w:rPr>
        <w:t>а</w:t>
      </w:r>
      <w:r w:rsidRPr="00D64417">
        <w:rPr>
          <w:sz w:val="26"/>
          <w:szCs w:val="26"/>
        </w:rPr>
        <w:t xml:space="preserve"> дек</w:t>
      </w:r>
      <w:r w:rsidRPr="00D64417">
        <w:rPr>
          <w:sz w:val="26"/>
          <w:szCs w:val="26"/>
        </w:rPr>
        <w:t xml:space="preserve">ларацию (расчет) по страховым взносам за </w:t>
      </w:r>
      <w:r>
        <w:rPr>
          <w:sz w:val="26"/>
          <w:szCs w:val="26"/>
        </w:rPr>
        <w:t>6</w:t>
      </w:r>
      <w:r w:rsidRPr="00D64417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ев</w:t>
      </w:r>
      <w:r w:rsidRPr="00D64417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D64417">
        <w:rPr>
          <w:sz w:val="26"/>
          <w:szCs w:val="26"/>
        </w:rPr>
        <w:t xml:space="preserve"> года, срок предоставления не позднее </w:t>
      </w:r>
      <w:r>
        <w:rPr>
          <w:sz w:val="26"/>
          <w:szCs w:val="26"/>
        </w:rPr>
        <w:t>25.07.2023</w:t>
      </w:r>
      <w:r w:rsidRPr="00D64417">
        <w:rPr>
          <w:sz w:val="26"/>
          <w:szCs w:val="26"/>
        </w:rPr>
        <w:t xml:space="preserve"> года,</w:t>
      </w:r>
      <w:r>
        <w:rPr>
          <w:sz w:val="26"/>
          <w:szCs w:val="26"/>
        </w:rPr>
        <w:t xml:space="preserve"> фактически не предоставлена, в результате чего ей</w:t>
      </w:r>
      <w:r w:rsidRPr="00D64417">
        <w:rPr>
          <w:sz w:val="26"/>
          <w:szCs w:val="26"/>
        </w:rPr>
        <w:t xml:space="preserve"> нарушены требования </w:t>
      </w:r>
      <w:r w:rsidRPr="00631294">
        <w:rPr>
          <w:sz w:val="26"/>
          <w:szCs w:val="26"/>
        </w:rPr>
        <w:t>п</w:t>
      </w:r>
      <w:r w:rsidRPr="00631294">
        <w:rPr>
          <w:color w:val="FF0000"/>
          <w:sz w:val="26"/>
          <w:szCs w:val="26"/>
        </w:rPr>
        <w:t xml:space="preserve">. </w:t>
      </w:r>
      <w:r w:rsidRPr="00E87FEB">
        <w:rPr>
          <w:sz w:val="26"/>
          <w:szCs w:val="26"/>
        </w:rPr>
        <w:t>7 ст. 431 Налогового кодекса РФ.</w:t>
      </w:r>
    </w:p>
    <w:p w:rsidR="009A3914" w:rsidRPr="009E32DB" w:rsidP="002F2056">
      <w:pPr>
        <w:pStyle w:val="BodyTextIndent"/>
        <w:tabs>
          <w:tab w:val="left" w:pos="3960"/>
        </w:tabs>
        <w:spacing w:after="0"/>
        <w:ind w:left="0" w:firstLine="540"/>
        <w:jc w:val="both"/>
        <w:rPr>
          <w:sz w:val="26"/>
          <w:szCs w:val="26"/>
        </w:rPr>
      </w:pPr>
      <w:r w:rsidRPr="009E32DB">
        <w:rPr>
          <w:sz w:val="26"/>
          <w:szCs w:val="26"/>
        </w:rPr>
        <w:t xml:space="preserve">Агаджанов Э.Б. на рассмотрение дела об </w:t>
      </w:r>
      <w:r w:rsidRPr="009E32DB">
        <w:rPr>
          <w:sz w:val="26"/>
          <w:szCs w:val="26"/>
        </w:rPr>
        <w:t xml:space="preserve">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9A3914" w:rsidRPr="009E32DB" w:rsidP="009A3914">
      <w:pPr>
        <w:ind w:left="24" w:firstLine="516"/>
        <w:jc w:val="both"/>
        <w:rPr>
          <w:sz w:val="26"/>
          <w:szCs w:val="26"/>
        </w:rPr>
      </w:pPr>
      <w:r w:rsidRPr="009E32DB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Pr="009E32DB" w:rsidR="002343E4">
        <w:rPr>
          <w:sz w:val="26"/>
          <w:szCs w:val="26"/>
        </w:rPr>
        <w:t>Агаджанова Э.Б</w:t>
      </w:r>
      <w:r w:rsidRPr="009E32DB">
        <w:rPr>
          <w:sz w:val="26"/>
          <w:szCs w:val="26"/>
        </w:rPr>
        <w:t>.</w:t>
      </w:r>
    </w:p>
    <w:p w:rsidR="009A3914" w:rsidRPr="009E32DB" w:rsidP="009A3914">
      <w:pPr>
        <w:ind w:left="24" w:firstLine="516"/>
        <w:jc w:val="both"/>
        <w:rPr>
          <w:sz w:val="26"/>
          <w:szCs w:val="26"/>
        </w:rPr>
      </w:pPr>
      <w:r w:rsidRPr="009E32DB">
        <w:rPr>
          <w:sz w:val="26"/>
          <w:szCs w:val="26"/>
        </w:rPr>
        <w:t xml:space="preserve"> Мировой судья, исследовал следующие доказатель</w:t>
      </w:r>
      <w:r w:rsidRPr="009E32DB">
        <w:rPr>
          <w:sz w:val="26"/>
          <w:szCs w:val="26"/>
        </w:rPr>
        <w:t>ства по делу:</w:t>
      </w:r>
    </w:p>
    <w:p w:rsidR="009A3914" w:rsidRPr="009E32DB" w:rsidP="009A3914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9E32DB">
        <w:rPr>
          <w:sz w:val="26"/>
          <w:szCs w:val="26"/>
        </w:rPr>
        <w:t xml:space="preserve">протокол № </w:t>
      </w:r>
      <w:r w:rsidR="00817E4F">
        <w:rPr>
          <w:sz w:val="26"/>
          <w:szCs w:val="26"/>
        </w:rPr>
        <w:t>8603241</w:t>
      </w:r>
      <w:r w:rsidR="00604471">
        <w:rPr>
          <w:sz w:val="26"/>
          <w:szCs w:val="26"/>
        </w:rPr>
        <w:t>14</w:t>
      </w:r>
      <w:r w:rsidR="00817E4F">
        <w:rPr>
          <w:sz w:val="26"/>
          <w:szCs w:val="26"/>
        </w:rPr>
        <w:t>000</w:t>
      </w:r>
      <w:r w:rsidR="00604471">
        <w:rPr>
          <w:sz w:val="26"/>
          <w:szCs w:val="26"/>
        </w:rPr>
        <w:t>4092</w:t>
      </w:r>
      <w:r w:rsidR="00817E4F">
        <w:rPr>
          <w:sz w:val="26"/>
          <w:szCs w:val="26"/>
        </w:rPr>
        <w:t>0001</w:t>
      </w:r>
      <w:r w:rsidRPr="009E32DB">
        <w:rPr>
          <w:sz w:val="26"/>
          <w:szCs w:val="26"/>
        </w:rPr>
        <w:t xml:space="preserve"> об административном правонарушении от </w:t>
      </w:r>
      <w:r w:rsidR="00604471">
        <w:rPr>
          <w:sz w:val="26"/>
          <w:szCs w:val="26"/>
        </w:rPr>
        <w:t>23</w:t>
      </w:r>
      <w:r w:rsidR="00817E4F">
        <w:rPr>
          <w:sz w:val="26"/>
          <w:szCs w:val="26"/>
        </w:rPr>
        <w:t>.04.2024</w:t>
      </w:r>
      <w:r w:rsidRPr="009E32DB">
        <w:rPr>
          <w:sz w:val="26"/>
          <w:szCs w:val="26"/>
        </w:rPr>
        <w:t xml:space="preserve"> года, составлен в отсутствие лица, привлекаемого к административной ответственности; </w:t>
      </w:r>
    </w:p>
    <w:p w:rsidR="009A3914" w:rsidRPr="009E32DB" w:rsidP="009A3914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9E32DB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604471">
        <w:rPr>
          <w:sz w:val="26"/>
          <w:szCs w:val="26"/>
        </w:rPr>
        <w:t>23</w:t>
      </w:r>
      <w:r w:rsidR="00817E4F">
        <w:rPr>
          <w:sz w:val="26"/>
          <w:szCs w:val="26"/>
        </w:rPr>
        <w:t>.04.2024</w:t>
      </w:r>
      <w:r w:rsidRPr="009E32DB" w:rsidR="00817E4F">
        <w:rPr>
          <w:sz w:val="26"/>
          <w:szCs w:val="26"/>
        </w:rPr>
        <w:t xml:space="preserve"> </w:t>
      </w:r>
      <w:r w:rsidRPr="009E32DB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</w:t>
      </w:r>
      <w:r w:rsidRPr="009E32DB" w:rsidR="006C10D7">
        <w:rPr>
          <w:sz w:val="26"/>
          <w:szCs w:val="26"/>
        </w:rPr>
        <w:t>05</w:t>
      </w:r>
      <w:r w:rsidRPr="009E32DB">
        <w:rPr>
          <w:sz w:val="26"/>
          <w:szCs w:val="26"/>
        </w:rPr>
        <w:t>;</w:t>
      </w:r>
    </w:p>
    <w:p w:rsidR="009A3914" w:rsidRPr="009E32DB" w:rsidP="009A3914">
      <w:pPr>
        <w:ind w:firstLine="540"/>
        <w:jc w:val="both"/>
        <w:rPr>
          <w:sz w:val="26"/>
          <w:szCs w:val="26"/>
        </w:rPr>
      </w:pPr>
      <w:r w:rsidRPr="009E32DB">
        <w:rPr>
          <w:sz w:val="26"/>
          <w:szCs w:val="26"/>
        </w:rPr>
        <w:t xml:space="preserve">выписку из ЕГРЮЛ в отношении </w:t>
      </w:r>
      <w:r w:rsidRPr="009E32DB" w:rsidR="006C10D7">
        <w:rPr>
          <w:color w:val="0D0D0D" w:themeColor="text1" w:themeTint="F2"/>
          <w:sz w:val="26"/>
          <w:szCs w:val="26"/>
        </w:rPr>
        <w:t>ООО «</w:t>
      </w:r>
      <w:r w:rsidRPr="009E32DB" w:rsidR="006C10D7">
        <w:rPr>
          <w:sz w:val="26"/>
          <w:szCs w:val="26"/>
        </w:rPr>
        <w:t>ТрансНефтеТрейд</w:t>
      </w:r>
      <w:r w:rsidRPr="009E32DB" w:rsidR="006C10D7">
        <w:rPr>
          <w:color w:val="0D0D0D" w:themeColor="text1" w:themeTint="F2"/>
          <w:sz w:val="26"/>
          <w:szCs w:val="26"/>
        </w:rPr>
        <w:t xml:space="preserve">» </w:t>
      </w:r>
      <w:r w:rsidRPr="009E32DB">
        <w:rPr>
          <w:sz w:val="26"/>
          <w:szCs w:val="26"/>
        </w:rPr>
        <w:t xml:space="preserve">от </w:t>
      </w:r>
      <w:r w:rsidR="00604471">
        <w:rPr>
          <w:sz w:val="26"/>
          <w:szCs w:val="26"/>
        </w:rPr>
        <w:t>23</w:t>
      </w:r>
      <w:r w:rsidR="00817E4F">
        <w:rPr>
          <w:sz w:val="26"/>
          <w:szCs w:val="26"/>
        </w:rPr>
        <w:t>.04.2024</w:t>
      </w:r>
      <w:r w:rsidRPr="009E32DB" w:rsidR="00817E4F">
        <w:rPr>
          <w:sz w:val="26"/>
          <w:szCs w:val="26"/>
        </w:rPr>
        <w:t xml:space="preserve"> </w:t>
      </w:r>
      <w:r w:rsidRPr="009E32DB">
        <w:rPr>
          <w:sz w:val="26"/>
          <w:szCs w:val="26"/>
        </w:rPr>
        <w:t>г.;</w:t>
      </w:r>
    </w:p>
    <w:p w:rsidR="009A3914" w:rsidP="009A3914">
      <w:pPr>
        <w:ind w:firstLine="540"/>
        <w:jc w:val="both"/>
        <w:rPr>
          <w:sz w:val="26"/>
          <w:szCs w:val="26"/>
        </w:rPr>
      </w:pPr>
      <w:r w:rsidRPr="009E32DB">
        <w:rPr>
          <w:sz w:val="26"/>
          <w:szCs w:val="26"/>
        </w:rPr>
        <w:t>просмотр декларации юридического лица;</w:t>
      </w:r>
    </w:p>
    <w:p w:rsidR="00604471" w:rsidRPr="009E32DB" w:rsidP="009A391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справка;</w:t>
      </w:r>
    </w:p>
    <w:p w:rsidR="009A3914" w:rsidRPr="009E32DB" w:rsidP="009A3914">
      <w:pPr>
        <w:ind w:firstLine="540"/>
        <w:jc w:val="both"/>
        <w:rPr>
          <w:sz w:val="26"/>
          <w:szCs w:val="26"/>
        </w:rPr>
      </w:pPr>
      <w:r w:rsidRPr="009E32DB">
        <w:rPr>
          <w:sz w:val="26"/>
          <w:szCs w:val="26"/>
        </w:rPr>
        <w:t>списки почтовых отправлений;</w:t>
      </w:r>
    </w:p>
    <w:p w:rsidR="002F2056" w:rsidRPr="00631294" w:rsidP="002F2056">
      <w:pPr>
        <w:widowControl w:val="0"/>
        <w:ind w:firstLine="567"/>
        <w:jc w:val="both"/>
        <w:rPr>
          <w:sz w:val="26"/>
          <w:szCs w:val="26"/>
        </w:rPr>
      </w:pPr>
      <w:r w:rsidRPr="00631294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5" w:anchor="dst13385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6" w:anchor="dst14003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7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631294">
        <w:rPr>
          <w:color w:val="000000"/>
          <w:sz w:val="26"/>
          <w:szCs w:val="26"/>
          <w:shd w:val="clear" w:color="auto" w:fill="FFFFFF"/>
        </w:rPr>
        <w:t>.</w:t>
      </w:r>
      <w:r w:rsidRPr="00631294">
        <w:rPr>
          <w:sz w:val="26"/>
          <w:szCs w:val="26"/>
        </w:rPr>
        <w:t xml:space="preserve"> </w:t>
      </w:r>
    </w:p>
    <w:p w:rsidR="009E32DB" w:rsidRPr="009E32DB" w:rsidP="009E32DB">
      <w:pPr>
        <w:tabs>
          <w:tab w:val="left" w:pos="3960"/>
          <w:tab w:val="left" w:pos="7461"/>
        </w:tabs>
        <w:ind w:firstLine="567"/>
        <w:jc w:val="both"/>
        <w:rPr>
          <w:sz w:val="26"/>
          <w:szCs w:val="26"/>
        </w:rPr>
      </w:pPr>
      <w:r w:rsidRPr="009E32DB">
        <w:rPr>
          <w:sz w:val="26"/>
          <w:szCs w:val="26"/>
        </w:rPr>
        <w:t>Оценив исследованные доказатель</w:t>
      </w:r>
      <w:r w:rsidRPr="009E32DB">
        <w:rPr>
          <w:sz w:val="26"/>
          <w:szCs w:val="26"/>
        </w:rPr>
        <w:t>ства в их совокупности, мировой судья приходит к выводу, что вина Агаджанов</w:t>
      </w:r>
      <w:r>
        <w:rPr>
          <w:sz w:val="26"/>
          <w:szCs w:val="26"/>
        </w:rPr>
        <w:t>а</w:t>
      </w:r>
      <w:r w:rsidRPr="009E32DB">
        <w:rPr>
          <w:sz w:val="26"/>
          <w:szCs w:val="26"/>
        </w:rPr>
        <w:t xml:space="preserve"> Э.Б. доказана материалами дела и квалифицирует его действия по ст. 15.5 Кодекса РФ об административных правонарушениях.</w:t>
      </w:r>
    </w:p>
    <w:p w:rsidR="009E32DB" w:rsidRPr="009E32DB" w:rsidP="009E32DB">
      <w:pPr>
        <w:ind w:right="-2" w:firstLine="540"/>
        <w:jc w:val="both"/>
        <w:rPr>
          <w:sz w:val="26"/>
          <w:szCs w:val="26"/>
        </w:rPr>
      </w:pPr>
      <w:r w:rsidRPr="009E32DB">
        <w:rPr>
          <w:sz w:val="26"/>
          <w:szCs w:val="26"/>
        </w:rPr>
        <w:t>При назначении наказания мировой судья учитывает характер с</w:t>
      </w:r>
      <w:r w:rsidRPr="009E32DB">
        <w:rPr>
          <w:sz w:val="26"/>
          <w:szCs w:val="26"/>
        </w:rPr>
        <w:t>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полагает возможным на</w:t>
      </w:r>
      <w:r w:rsidRPr="009E32DB">
        <w:rPr>
          <w:sz w:val="26"/>
          <w:szCs w:val="26"/>
        </w:rPr>
        <w:t xml:space="preserve">значить наказание в виде предупреждения. </w:t>
      </w:r>
    </w:p>
    <w:p w:rsidR="009A3914" w:rsidRPr="009E32DB" w:rsidP="009E32DB">
      <w:pPr>
        <w:ind w:right="-2" w:firstLine="540"/>
        <w:jc w:val="both"/>
        <w:rPr>
          <w:sz w:val="26"/>
          <w:szCs w:val="26"/>
        </w:rPr>
      </w:pPr>
      <w:r w:rsidRPr="009E32DB">
        <w:rPr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судья,</w:t>
      </w:r>
    </w:p>
    <w:p w:rsidR="009A3914" w:rsidRPr="009E32DB" w:rsidP="009E32DB">
      <w:pPr>
        <w:ind w:right="-2" w:firstLine="540"/>
        <w:jc w:val="both"/>
        <w:rPr>
          <w:sz w:val="26"/>
          <w:szCs w:val="26"/>
        </w:rPr>
      </w:pPr>
    </w:p>
    <w:p w:rsidR="009A3914" w:rsidRPr="009E32DB" w:rsidP="009E32DB">
      <w:pPr>
        <w:spacing w:after="120"/>
        <w:ind w:right="-2" w:firstLine="540"/>
        <w:jc w:val="center"/>
        <w:rPr>
          <w:bCs/>
          <w:sz w:val="26"/>
          <w:szCs w:val="26"/>
        </w:rPr>
      </w:pPr>
      <w:r w:rsidRPr="009E32DB">
        <w:rPr>
          <w:bCs/>
          <w:sz w:val="26"/>
          <w:szCs w:val="26"/>
        </w:rPr>
        <w:t>ПОСТАНОВИЛ:</w:t>
      </w:r>
    </w:p>
    <w:p w:rsidR="009E32DB" w:rsidRPr="009E32DB" w:rsidP="009E32DB">
      <w:pPr>
        <w:pStyle w:val="BodyTextIndent"/>
        <w:ind w:left="0" w:right="-2" w:firstLine="540"/>
        <w:jc w:val="both"/>
        <w:rPr>
          <w:sz w:val="26"/>
          <w:szCs w:val="26"/>
        </w:rPr>
      </w:pPr>
      <w:r w:rsidRPr="009E32DB">
        <w:rPr>
          <w:sz w:val="26"/>
          <w:szCs w:val="26"/>
        </w:rPr>
        <w:t>генерального директора ООО «ТрансНефтеТрейд» Агаджанова Эмиля Бахрамови</w:t>
      </w:r>
      <w:r w:rsidRPr="009E32DB">
        <w:rPr>
          <w:sz w:val="26"/>
          <w:szCs w:val="26"/>
        </w:rPr>
        <w:t>ча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административное наказание в виде предупреждения.</w:t>
      </w:r>
    </w:p>
    <w:p w:rsidR="009A3914" w:rsidP="009E32DB">
      <w:pPr>
        <w:ind w:right="-2" w:firstLine="540"/>
        <w:jc w:val="both"/>
        <w:rPr>
          <w:sz w:val="26"/>
          <w:szCs w:val="26"/>
        </w:rPr>
      </w:pPr>
      <w:r w:rsidRPr="009E32DB">
        <w:rPr>
          <w:sz w:val="26"/>
          <w:szCs w:val="26"/>
        </w:rPr>
        <w:t>Постановление может быть обжаловано в Нижневартовски</w:t>
      </w:r>
      <w:r w:rsidRPr="009E32DB">
        <w:rPr>
          <w:sz w:val="26"/>
          <w:szCs w:val="26"/>
        </w:rPr>
        <w:t>й городской суд в течение 10 суток, через мирового судью судебного участка №</w:t>
      </w:r>
      <w:r w:rsidRPr="009E32DB" w:rsidR="002343E4">
        <w:rPr>
          <w:sz w:val="26"/>
          <w:szCs w:val="26"/>
        </w:rPr>
        <w:t>1</w:t>
      </w:r>
      <w:r w:rsidRPr="009E32DB">
        <w:rPr>
          <w:sz w:val="26"/>
          <w:szCs w:val="26"/>
        </w:rPr>
        <w:t>.</w:t>
      </w:r>
    </w:p>
    <w:p w:rsidR="006114EF" w:rsidRPr="009E32DB" w:rsidP="009E32DB">
      <w:pPr>
        <w:ind w:right="-2" w:firstLine="540"/>
        <w:jc w:val="both"/>
        <w:rPr>
          <w:sz w:val="26"/>
          <w:szCs w:val="26"/>
        </w:rPr>
      </w:pPr>
    </w:p>
    <w:p w:rsidR="009A3914" w:rsidRPr="009E32DB" w:rsidP="009E32DB">
      <w:pPr>
        <w:widowControl w:val="0"/>
        <w:ind w:right="-2" w:firstLine="540"/>
        <w:jc w:val="both"/>
        <w:rPr>
          <w:sz w:val="26"/>
          <w:szCs w:val="26"/>
        </w:rPr>
      </w:pPr>
    </w:p>
    <w:p w:rsidR="009A3914" w:rsidRPr="009E32DB" w:rsidP="009E32DB">
      <w:pPr>
        <w:ind w:right="-2" w:firstLine="540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9A3914" w:rsidRPr="009E32DB" w:rsidP="009E32DB">
      <w:pPr>
        <w:ind w:right="-2" w:firstLine="540"/>
        <w:rPr>
          <w:sz w:val="26"/>
          <w:szCs w:val="26"/>
        </w:rPr>
      </w:pPr>
      <w:r w:rsidRPr="009E32DB">
        <w:rPr>
          <w:sz w:val="26"/>
          <w:szCs w:val="26"/>
        </w:rPr>
        <w:t>Мировой судья</w:t>
      </w:r>
    </w:p>
    <w:p w:rsidR="009A3914" w:rsidRPr="009E32DB" w:rsidP="009E32DB">
      <w:pPr>
        <w:ind w:right="-2" w:firstLine="540"/>
        <w:rPr>
          <w:sz w:val="26"/>
          <w:szCs w:val="26"/>
        </w:rPr>
      </w:pPr>
      <w:r w:rsidRPr="009E32DB">
        <w:rPr>
          <w:sz w:val="26"/>
          <w:szCs w:val="26"/>
        </w:rPr>
        <w:t xml:space="preserve">судебного участка № 1                                                                             О.В.Вдовина </w:t>
      </w:r>
    </w:p>
    <w:p w:rsidR="009A3914" w:rsidRPr="009E32DB" w:rsidP="009E32DB">
      <w:pPr>
        <w:ind w:right="-2" w:firstLine="540"/>
        <w:rPr>
          <w:sz w:val="26"/>
          <w:szCs w:val="26"/>
        </w:rPr>
      </w:pPr>
    </w:p>
    <w:p w:rsidR="009A3914" w:rsidRPr="009E32DB" w:rsidP="009E32DB">
      <w:pPr>
        <w:ind w:right="-2" w:firstLine="540"/>
        <w:rPr>
          <w:sz w:val="26"/>
          <w:szCs w:val="26"/>
        </w:rPr>
      </w:pPr>
    </w:p>
    <w:p w:rsidR="009A3914" w:rsidRPr="009E32DB" w:rsidP="009A3914">
      <w:pPr>
        <w:rPr>
          <w:sz w:val="26"/>
          <w:szCs w:val="26"/>
        </w:rPr>
      </w:pPr>
    </w:p>
    <w:p w:rsidR="009A3914" w:rsidRPr="009E32DB" w:rsidP="009A3914">
      <w:pPr>
        <w:rPr>
          <w:sz w:val="26"/>
          <w:szCs w:val="26"/>
        </w:rPr>
      </w:pPr>
    </w:p>
    <w:p w:rsidR="009A3914" w:rsidRPr="009E32DB" w:rsidP="009A3914">
      <w:pPr>
        <w:rPr>
          <w:sz w:val="26"/>
          <w:szCs w:val="26"/>
        </w:rPr>
      </w:pPr>
    </w:p>
    <w:p w:rsidR="009A3914" w:rsidP="009A3914"/>
    <w:p w:rsidR="009A3914" w:rsidP="009A3914"/>
    <w:p w:rsidR="00635336"/>
    <w:sectPr w:rsidSect="005C6678">
      <w:headerReference w:type="even" r:id="rId8"/>
      <w:headerReference w:type="default" r:id="rId9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5336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35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5336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C73">
      <w:rPr>
        <w:rStyle w:val="PageNumber"/>
        <w:noProof/>
      </w:rPr>
      <w:t>2</w:t>
    </w:r>
    <w:r>
      <w:rPr>
        <w:rStyle w:val="PageNumber"/>
      </w:rPr>
      <w:fldChar w:fldCharType="end"/>
    </w:r>
  </w:p>
  <w:p w:rsidR="00635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14"/>
    <w:rsid w:val="00176DE7"/>
    <w:rsid w:val="002343E4"/>
    <w:rsid w:val="002F2056"/>
    <w:rsid w:val="00316C73"/>
    <w:rsid w:val="003D661A"/>
    <w:rsid w:val="00477879"/>
    <w:rsid w:val="00604471"/>
    <w:rsid w:val="006114EF"/>
    <w:rsid w:val="00631294"/>
    <w:rsid w:val="00635336"/>
    <w:rsid w:val="006B2077"/>
    <w:rsid w:val="006C10D7"/>
    <w:rsid w:val="007D3C79"/>
    <w:rsid w:val="00817E4F"/>
    <w:rsid w:val="00915385"/>
    <w:rsid w:val="009A3914"/>
    <w:rsid w:val="009C36C2"/>
    <w:rsid w:val="009E32DB"/>
    <w:rsid w:val="00A36651"/>
    <w:rsid w:val="00AC48B7"/>
    <w:rsid w:val="00AE7013"/>
    <w:rsid w:val="00C477E0"/>
    <w:rsid w:val="00CB4182"/>
    <w:rsid w:val="00CD68AA"/>
    <w:rsid w:val="00D64417"/>
    <w:rsid w:val="00DF7D71"/>
    <w:rsid w:val="00E176A2"/>
    <w:rsid w:val="00E5204B"/>
    <w:rsid w:val="00E87FEB"/>
    <w:rsid w:val="00EB37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CEEB8BD-12A2-47FC-916F-C28658E1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9A3914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9A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9A39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9A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A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412738/f4ff102a9228a8dad12c831ba03c457000a62d3c/" TargetMode="External" /><Relationship Id="rId6" Type="http://schemas.openxmlformats.org/officeDocument/2006/relationships/hyperlink" Target="http://www.consultant.ru/document/cons_doc_LAW_412738/30e4690deae106140c96017db18054a3175e14f6/" TargetMode="External" /><Relationship Id="rId7" Type="http://schemas.openxmlformats.org/officeDocument/2006/relationships/hyperlink" Target="http://www.consultant.ru/document/cons_doc_LAW_28165/e0b0bacc43879936cfcee26e50294e81d05b5cb1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BDF2-39F7-4AFE-9582-022EC3CC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